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.xml" ContentType="application/vnd.openxmlformats-officedocument.customXml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Relationship Type="http://schemas.openxmlformats.org/officeDocument/2006/relationships/custom-properties" Target="/docProps/custom.xml" Id="R6a7d1825a0fe41a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4103" w:rsidRPr="00E04103" w:rsidRDefault="00E04103" w:rsidP="00E04103">
      <w:pPr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en-GB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en-GB"/>
        </w:rPr>
        <w:t>TRANSPORT (SCOTLAND) BILL</w:t>
      </w:r>
    </w:p>
    <w:p w:rsidR="00E04103" w:rsidRDefault="00E04103" w:rsidP="00E04103">
      <w:pPr>
        <w:ind w:left="720"/>
        <w:jc w:val="both"/>
        <w:rPr>
          <w:rFonts w:ascii="Arial" w:eastAsia="Times New Roman" w:hAnsi="Arial" w:cs="Arial"/>
          <w:sz w:val="24"/>
          <w:szCs w:val="24"/>
          <w:lang w:eastAsia="en-GB"/>
        </w:rPr>
      </w:pPr>
    </w:p>
    <w:p w:rsidR="00E04103" w:rsidRDefault="00E04103" w:rsidP="00E04103">
      <w:pPr>
        <w:numPr>
          <w:ilvl w:val="0"/>
          <w:numId w:val="1"/>
        </w:numPr>
        <w:jc w:val="both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The forthcoming Transport Bill will support our aspiration to deliver a safe, efficient, cost-effective and sustainable transport system for the benefit of the people of Scotland.</w:t>
      </w:r>
    </w:p>
    <w:p w:rsidR="00E04103" w:rsidRDefault="00E04103" w:rsidP="00E04103">
      <w:pPr>
        <w:ind w:left="720"/>
        <w:jc w:val="both"/>
        <w:rPr>
          <w:rFonts w:ascii="Arial" w:hAnsi="Arial" w:cs="Arial"/>
          <w:sz w:val="24"/>
          <w:szCs w:val="24"/>
          <w:lang w:eastAsia="en-GB"/>
        </w:rPr>
      </w:pPr>
    </w:p>
    <w:p w:rsidR="00E04103" w:rsidRDefault="00E04103" w:rsidP="00E04103">
      <w:pPr>
        <w:numPr>
          <w:ilvl w:val="0"/>
          <w:numId w:val="1"/>
        </w:numPr>
        <w:jc w:val="both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We will introduce a Transport Bill to the Scottish Parliament later in this parliamentary year.</w:t>
      </w:r>
    </w:p>
    <w:p w:rsidR="00E04103" w:rsidRDefault="00E04103" w:rsidP="00E04103">
      <w:pPr>
        <w:ind w:left="720"/>
        <w:jc w:val="both"/>
        <w:rPr>
          <w:rFonts w:ascii="Arial" w:hAnsi="Arial" w:cs="Arial"/>
          <w:sz w:val="24"/>
          <w:szCs w:val="24"/>
          <w:lang w:eastAsia="en-GB"/>
        </w:rPr>
      </w:pPr>
    </w:p>
    <w:p w:rsidR="00E04103" w:rsidRDefault="00E04103" w:rsidP="00E04103">
      <w:pPr>
        <w:numPr>
          <w:ilvl w:val="0"/>
          <w:numId w:val="1"/>
        </w:numPr>
        <w:jc w:val="both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In line with the 2017-18 Programme for Government, the Bill will include provisions to </w:t>
      </w:r>
    </w:p>
    <w:p w:rsidR="00E04103" w:rsidRDefault="00E04103" w:rsidP="00E04103">
      <w:pPr>
        <w:numPr>
          <w:ilvl w:val="1"/>
          <w:numId w:val="1"/>
        </w:numPr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to improve the role of the Scottish Road Works Commissioner and the wider regulation of road works; </w:t>
      </w:r>
    </w:p>
    <w:p w:rsidR="00E04103" w:rsidRDefault="00E04103" w:rsidP="00E04103">
      <w:pPr>
        <w:numPr>
          <w:ilvl w:val="1"/>
          <w:numId w:val="1"/>
        </w:numPr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promote smart ticketing; </w:t>
      </w:r>
    </w:p>
    <w:p w:rsidR="00E04103" w:rsidRDefault="00E04103" w:rsidP="00E04103">
      <w:pPr>
        <w:numPr>
          <w:ilvl w:val="1"/>
          <w:numId w:val="1"/>
        </w:numPr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to tackle double parking and parking on pavements; and </w:t>
      </w:r>
    </w:p>
    <w:p w:rsidR="00E04103" w:rsidRDefault="00E04103" w:rsidP="00E04103">
      <w:pPr>
        <w:numPr>
          <w:ilvl w:val="1"/>
          <w:numId w:val="1"/>
        </w:numPr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to ensure that local authorities to have viable and flexible options to improve bus services in their areas.</w:t>
      </w:r>
    </w:p>
    <w:p w:rsidR="00E04103" w:rsidRDefault="00E04103" w:rsidP="00E04103">
      <w:pPr>
        <w:ind w:left="1440"/>
        <w:rPr>
          <w:rFonts w:ascii="Arial" w:hAnsi="Arial" w:cs="Arial"/>
          <w:sz w:val="24"/>
          <w:szCs w:val="24"/>
          <w:lang w:eastAsia="en-GB"/>
        </w:rPr>
      </w:pPr>
    </w:p>
    <w:p w:rsidR="00E04103" w:rsidRDefault="00E04103" w:rsidP="00E04103">
      <w:pPr>
        <w:numPr>
          <w:ilvl w:val="0"/>
          <w:numId w:val="1"/>
        </w:numPr>
        <w:jc w:val="both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The main consultations associated with our proposals are now closed and responses are being analysed. The final scope of the Bill will be determined following completion of this analysis. </w:t>
      </w:r>
    </w:p>
    <w:p w:rsidR="00E04103" w:rsidRDefault="00E04103" w:rsidP="00E04103">
      <w:pPr>
        <w:rPr>
          <w:rFonts w:ascii="Arial" w:hAnsi="Arial" w:cs="Arial"/>
          <w:color w:val="1F497D"/>
          <w:sz w:val="24"/>
          <w:szCs w:val="24"/>
        </w:rPr>
      </w:pPr>
    </w:p>
    <w:p w:rsidR="00E04103" w:rsidRDefault="00E04103" w:rsidP="00E04103">
      <w:pPr>
        <w:autoSpaceDE w:val="0"/>
        <w:autoSpaceDN w:val="0"/>
        <w:adjustRightInd w:val="0"/>
        <w:ind w:right="-897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</w:p>
    <w:p w:rsidR="00E04103" w:rsidRDefault="00E04103" w:rsidP="00E04103">
      <w:pPr>
        <w:autoSpaceDE w:val="0"/>
        <w:autoSpaceDN w:val="0"/>
        <w:adjustRightInd w:val="0"/>
        <w:ind w:right="-897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</w:p>
    <w:p w:rsidR="00E04103" w:rsidRDefault="00E04103" w:rsidP="00E04103">
      <w:pPr>
        <w:autoSpaceDE w:val="0"/>
        <w:autoSpaceDN w:val="0"/>
        <w:adjustRightInd w:val="0"/>
        <w:ind w:right="-897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</w:p>
    <w:p w:rsidR="00E04103" w:rsidRDefault="00E04103" w:rsidP="00E04103">
      <w:pPr>
        <w:autoSpaceDE w:val="0"/>
        <w:autoSpaceDN w:val="0"/>
        <w:adjustRightInd w:val="0"/>
        <w:ind w:right="-897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</w:p>
    <w:p w:rsidR="00E04103" w:rsidRDefault="00E04103" w:rsidP="00E04103">
      <w:pPr>
        <w:autoSpaceDE w:val="0"/>
        <w:autoSpaceDN w:val="0"/>
        <w:adjustRightInd w:val="0"/>
        <w:ind w:right="-897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</w:p>
    <w:p w:rsidR="00E04103" w:rsidRDefault="00E04103" w:rsidP="00E04103">
      <w:pPr>
        <w:autoSpaceDE w:val="0"/>
        <w:autoSpaceDN w:val="0"/>
        <w:adjustRightInd w:val="0"/>
        <w:ind w:right="-897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</w:p>
    <w:p w:rsidR="00E04103" w:rsidRDefault="00E04103" w:rsidP="00E04103">
      <w:pPr>
        <w:autoSpaceDE w:val="0"/>
        <w:autoSpaceDN w:val="0"/>
        <w:adjustRightInd w:val="0"/>
        <w:ind w:right="-897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</w:p>
    <w:p w:rsidR="00E04103" w:rsidRDefault="00E04103" w:rsidP="00E04103">
      <w:pPr>
        <w:autoSpaceDE w:val="0"/>
        <w:autoSpaceDN w:val="0"/>
        <w:adjustRightInd w:val="0"/>
        <w:ind w:right="-897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</w:p>
    <w:p w:rsidR="00E04103" w:rsidRDefault="00E04103" w:rsidP="00E04103">
      <w:pPr>
        <w:autoSpaceDE w:val="0"/>
        <w:autoSpaceDN w:val="0"/>
        <w:adjustRightInd w:val="0"/>
        <w:ind w:right="-897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</w:p>
    <w:p w:rsidR="00E04103" w:rsidRDefault="00E04103" w:rsidP="00E04103">
      <w:pPr>
        <w:autoSpaceDE w:val="0"/>
        <w:autoSpaceDN w:val="0"/>
        <w:adjustRightInd w:val="0"/>
        <w:ind w:right="-897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</w:p>
    <w:p w:rsidR="00E04103" w:rsidRDefault="00E04103" w:rsidP="00E04103">
      <w:pPr>
        <w:autoSpaceDE w:val="0"/>
        <w:autoSpaceDN w:val="0"/>
        <w:adjustRightInd w:val="0"/>
        <w:ind w:right="-897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</w:p>
    <w:p w:rsidR="00E04103" w:rsidRDefault="00E04103" w:rsidP="00E04103">
      <w:pPr>
        <w:autoSpaceDE w:val="0"/>
        <w:autoSpaceDN w:val="0"/>
        <w:adjustRightInd w:val="0"/>
        <w:ind w:right="-897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</w:p>
    <w:p w:rsidR="00E04103" w:rsidRDefault="00E04103" w:rsidP="00E04103">
      <w:pPr>
        <w:autoSpaceDE w:val="0"/>
        <w:autoSpaceDN w:val="0"/>
        <w:adjustRightInd w:val="0"/>
        <w:ind w:right="-897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</w:p>
    <w:p w:rsidR="00E04103" w:rsidRDefault="00E04103" w:rsidP="00E04103">
      <w:pPr>
        <w:autoSpaceDE w:val="0"/>
        <w:autoSpaceDN w:val="0"/>
        <w:adjustRightInd w:val="0"/>
        <w:ind w:right="-897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</w:p>
    <w:p w:rsidR="00E04103" w:rsidRDefault="00E04103" w:rsidP="00E04103">
      <w:pPr>
        <w:autoSpaceDE w:val="0"/>
        <w:autoSpaceDN w:val="0"/>
        <w:adjustRightInd w:val="0"/>
        <w:ind w:right="-897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</w:p>
    <w:p w:rsidR="00E04103" w:rsidRDefault="00E04103" w:rsidP="00E04103">
      <w:pPr>
        <w:autoSpaceDE w:val="0"/>
        <w:autoSpaceDN w:val="0"/>
        <w:adjustRightInd w:val="0"/>
        <w:ind w:right="-897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</w:p>
    <w:p w:rsidR="00E04103" w:rsidRDefault="00E04103" w:rsidP="00E04103">
      <w:pPr>
        <w:autoSpaceDE w:val="0"/>
        <w:autoSpaceDN w:val="0"/>
        <w:adjustRightInd w:val="0"/>
        <w:ind w:right="-897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</w:p>
    <w:p w:rsidR="00E04103" w:rsidRDefault="00E04103" w:rsidP="00E04103">
      <w:pPr>
        <w:autoSpaceDE w:val="0"/>
        <w:autoSpaceDN w:val="0"/>
        <w:adjustRightInd w:val="0"/>
        <w:ind w:right="-897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</w:p>
    <w:p w:rsidR="00E04103" w:rsidRDefault="00E04103" w:rsidP="00E04103">
      <w:pPr>
        <w:autoSpaceDE w:val="0"/>
        <w:autoSpaceDN w:val="0"/>
        <w:adjustRightInd w:val="0"/>
        <w:ind w:right="-897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</w:p>
    <w:p w:rsidR="00E04103" w:rsidRDefault="00E04103" w:rsidP="00E04103">
      <w:pPr>
        <w:autoSpaceDE w:val="0"/>
        <w:autoSpaceDN w:val="0"/>
        <w:adjustRightInd w:val="0"/>
        <w:ind w:right="-897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</w:p>
    <w:p w:rsidR="00E04103" w:rsidRDefault="00E04103" w:rsidP="00E04103">
      <w:pPr>
        <w:autoSpaceDE w:val="0"/>
        <w:autoSpaceDN w:val="0"/>
        <w:adjustRightInd w:val="0"/>
        <w:ind w:right="-897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</w:p>
    <w:p w:rsidR="00E04103" w:rsidRDefault="00E04103" w:rsidP="00E04103">
      <w:pPr>
        <w:autoSpaceDE w:val="0"/>
        <w:autoSpaceDN w:val="0"/>
        <w:adjustRightInd w:val="0"/>
        <w:ind w:right="-897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</w:p>
    <w:p w:rsidR="00E04103" w:rsidRDefault="00E04103" w:rsidP="00E04103">
      <w:pPr>
        <w:autoSpaceDE w:val="0"/>
        <w:autoSpaceDN w:val="0"/>
        <w:adjustRightInd w:val="0"/>
        <w:ind w:right="-897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</w:p>
    <w:p w:rsidR="00E04103" w:rsidRDefault="00E04103" w:rsidP="00E04103">
      <w:pPr>
        <w:autoSpaceDE w:val="0"/>
        <w:autoSpaceDN w:val="0"/>
        <w:adjustRightInd w:val="0"/>
        <w:ind w:right="-897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</w:p>
    <w:p w:rsidR="00E04103" w:rsidRDefault="00E04103" w:rsidP="00E04103">
      <w:pPr>
        <w:autoSpaceDE w:val="0"/>
        <w:autoSpaceDN w:val="0"/>
        <w:adjustRightInd w:val="0"/>
        <w:ind w:right="-897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</w:p>
    <w:p w:rsidR="00E04103" w:rsidRDefault="00E04103" w:rsidP="00E04103">
      <w:pPr>
        <w:autoSpaceDE w:val="0"/>
        <w:autoSpaceDN w:val="0"/>
        <w:adjustRightInd w:val="0"/>
        <w:ind w:right="-897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</w:p>
    <w:p w:rsidR="00E04103" w:rsidRDefault="00E04103" w:rsidP="00E04103">
      <w:pPr>
        <w:autoSpaceDE w:val="0"/>
        <w:autoSpaceDN w:val="0"/>
        <w:adjustRightInd w:val="0"/>
        <w:ind w:right="-897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</w:p>
    <w:p w:rsidR="00E04103" w:rsidRDefault="00E04103" w:rsidP="00E04103">
      <w:pPr>
        <w:autoSpaceDE w:val="0"/>
        <w:autoSpaceDN w:val="0"/>
        <w:adjustRightInd w:val="0"/>
        <w:ind w:right="-897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</w:p>
    <w:p w:rsidR="00E04103" w:rsidRPr="00E04103" w:rsidRDefault="00E04103" w:rsidP="00E04103">
      <w:pPr>
        <w:autoSpaceDE w:val="0"/>
        <w:autoSpaceDN w:val="0"/>
        <w:adjustRightInd w:val="0"/>
        <w:ind w:right="-897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  <w:lastRenderedPageBreak/>
        <w:t>PLANNING (SCOTLAND) BILL</w:t>
      </w:r>
    </w:p>
    <w:p w:rsidR="00E04103" w:rsidRPr="00E04103" w:rsidRDefault="00E04103" w:rsidP="00E04103">
      <w:pPr>
        <w:autoSpaceDE w:val="0"/>
        <w:autoSpaceDN w:val="0"/>
        <w:adjustRightInd w:val="0"/>
        <w:ind w:right="-897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en-GB"/>
        </w:rPr>
      </w:pPr>
    </w:p>
    <w:p w:rsidR="00E04103" w:rsidRPr="00E04103" w:rsidRDefault="00E04103" w:rsidP="00E04103">
      <w:pPr>
        <w:autoSpaceDE w:val="0"/>
        <w:autoSpaceDN w:val="0"/>
        <w:adjustRightInd w:val="0"/>
        <w:ind w:right="-897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  <w:t>Aims of the planning review</w:t>
      </w:r>
    </w:p>
    <w:p w:rsidR="00E04103" w:rsidRPr="00E04103" w:rsidRDefault="00E04103" w:rsidP="00E04103">
      <w:pPr>
        <w:numPr>
          <w:ilvl w:val="0"/>
          <w:numId w:val="2"/>
        </w:numPr>
        <w:autoSpaceDE w:val="0"/>
        <w:autoSpaceDN w:val="0"/>
        <w:adjustRightInd w:val="0"/>
        <w:ind w:left="426" w:right="-23" w:hanging="426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Scotland’s economy needs a world class planning system.</w:t>
      </w:r>
    </w:p>
    <w:p w:rsidR="00E04103" w:rsidRPr="00E04103" w:rsidRDefault="00E04103" w:rsidP="00E04103">
      <w:pPr>
        <w:numPr>
          <w:ilvl w:val="0"/>
          <w:numId w:val="2"/>
        </w:numPr>
        <w:autoSpaceDE w:val="0"/>
        <w:autoSpaceDN w:val="0"/>
        <w:adjustRightInd w:val="0"/>
        <w:ind w:left="426" w:right="-23" w:hanging="426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Our reforms aim to strengthen planning’s contribution to inclusive economic growth, delivery of development and empowering communities.</w:t>
      </w:r>
    </w:p>
    <w:p w:rsidR="00E04103" w:rsidRPr="00E04103" w:rsidRDefault="00E04103" w:rsidP="00E04103">
      <w:pPr>
        <w:numPr>
          <w:ilvl w:val="0"/>
          <w:numId w:val="2"/>
        </w:numPr>
        <w:autoSpaceDE w:val="0"/>
        <w:autoSpaceDN w:val="0"/>
        <w:adjustRightInd w:val="0"/>
        <w:ind w:left="426" w:right="-23" w:hanging="426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We need an effective planning system that helps create quality places with the housing, infrastructure and investment that current and future generations need.</w:t>
      </w:r>
    </w:p>
    <w:p w:rsidR="00E04103" w:rsidRPr="00E04103" w:rsidRDefault="00E04103" w:rsidP="00E04103">
      <w:pPr>
        <w:autoSpaceDE w:val="0"/>
        <w:autoSpaceDN w:val="0"/>
        <w:adjustRightInd w:val="0"/>
        <w:ind w:right="-23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</w:p>
    <w:p w:rsidR="00E04103" w:rsidRPr="00E04103" w:rsidRDefault="00E04103" w:rsidP="00E04103">
      <w:pPr>
        <w:autoSpaceDE w:val="0"/>
        <w:autoSpaceDN w:val="0"/>
        <w:adjustRightInd w:val="0"/>
        <w:ind w:right="-23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  <w:t>Background</w:t>
      </w:r>
    </w:p>
    <w:p w:rsidR="00E04103" w:rsidRPr="00E04103" w:rsidRDefault="00E04103" w:rsidP="00E04103">
      <w:pPr>
        <w:autoSpaceDE w:val="0"/>
        <w:autoSpaceDN w:val="0"/>
        <w:adjustRightInd w:val="0"/>
        <w:ind w:right="-23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</w:p>
    <w:p w:rsidR="00E04103" w:rsidRPr="00E04103" w:rsidRDefault="00E04103" w:rsidP="00E04103">
      <w:pPr>
        <w:autoSpaceDE w:val="0"/>
        <w:autoSpaceDN w:val="0"/>
        <w:adjustRightInd w:val="0"/>
        <w:spacing w:after="120"/>
        <w:ind w:right="-23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May 2016 - Independent review of the planning system published, “Empowering planning to deliver great places”.  </w:t>
      </w:r>
    </w:p>
    <w:p w:rsidR="00E04103" w:rsidRPr="00E04103" w:rsidRDefault="00E04103" w:rsidP="00E04103">
      <w:pPr>
        <w:autoSpaceDE w:val="0"/>
        <w:autoSpaceDN w:val="0"/>
        <w:adjustRightInd w:val="0"/>
        <w:spacing w:after="120"/>
        <w:ind w:right="-23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January – April 2017 - SG consultation on proposals for change “Places, people and planning” </w:t>
      </w:r>
    </w:p>
    <w:p w:rsidR="00E04103" w:rsidRPr="00E04103" w:rsidRDefault="00E04103" w:rsidP="00E04103">
      <w:pPr>
        <w:autoSpaceDE w:val="0"/>
        <w:autoSpaceDN w:val="0"/>
        <w:adjustRightInd w:val="0"/>
        <w:spacing w:after="120"/>
        <w:ind w:right="-23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June 2017 - SG position statement published setting out future priorities, taking account of consultation responses.</w:t>
      </w:r>
    </w:p>
    <w:p w:rsidR="00E04103" w:rsidRPr="00E04103" w:rsidRDefault="00E04103" w:rsidP="00E04103">
      <w:pPr>
        <w:autoSpaceDE w:val="0"/>
        <w:autoSpaceDN w:val="0"/>
        <w:adjustRightInd w:val="0"/>
        <w:ind w:right="-23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</w:p>
    <w:p w:rsidR="00E04103" w:rsidRPr="00E04103" w:rsidRDefault="00E04103" w:rsidP="00E04103">
      <w:pPr>
        <w:autoSpaceDE w:val="0"/>
        <w:autoSpaceDN w:val="0"/>
        <w:adjustRightInd w:val="0"/>
        <w:ind w:right="-23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Proposed changes form an integrated package of Bill, secondary legislation, policy and non-legislative changes, under headings of:</w:t>
      </w:r>
    </w:p>
    <w:p w:rsidR="00E04103" w:rsidRPr="00E04103" w:rsidRDefault="00E04103" w:rsidP="00E04103">
      <w:pPr>
        <w:autoSpaceDE w:val="0"/>
        <w:autoSpaceDN w:val="0"/>
        <w:adjustRightInd w:val="0"/>
        <w:ind w:right="-23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</w:p>
    <w:p w:rsidR="00E04103" w:rsidRPr="00E04103" w:rsidRDefault="00E04103" w:rsidP="00E04103">
      <w:pPr>
        <w:numPr>
          <w:ilvl w:val="0"/>
          <w:numId w:val="3"/>
        </w:numPr>
        <w:autoSpaceDE w:val="0"/>
        <w:autoSpaceDN w:val="0"/>
        <w:adjustRightInd w:val="0"/>
        <w:ind w:right="-23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Making plans for the future</w:t>
      </w:r>
    </w:p>
    <w:p w:rsidR="00E04103" w:rsidRPr="00E04103" w:rsidRDefault="00E04103" w:rsidP="00E04103">
      <w:pPr>
        <w:numPr>
          <w:ilvl w:val="0"/>
          <w:numId w:val="3"/>
        </w:numPr>
        <w:autoSpaceDE w:val="0"/>
        <w:autoSpaceDN w:val="0"/>
        <w:adjustRightInd w:val="0"/>
        <w:ind w:right="-23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People make the system work</w:t>
      </w:r>
    </w:p>
    <w:p w:rsidR="00E04103" w:rsidRPr="00E04103" w:rsidRDefault="00E04103" w:rsidP="00E04103">
      <w:pPr>
        <w:numPr>
          <w:ilvl w:val="0"/>
          <w:numId w:val="3"/>
        </w:numPr>
        <w:autoSpaceDE w:val="0"/>
        <w:autoSpaceDN w:val="0"/>
        <w:adjustRightInd w:val="0"/>
        <w:ind w:right="-23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Building more homes and delivering infrastructure</w:t>
      </w:r>
    </w:p>
    <w:p w:rsidR="00E04103" w:rsidRPr="00E04103" w:rsidRDefault="00E04103" w:rsidP="00E04103">
      <w:pPr>
        <w:numPr>
          <w:ilvl w:val="0"/>
          <w:numId w:val="3"/>
        </w:numPr>
        <w:autoSpaceDE w:val="0"/>
        <w:autoSpaceDN w:val="0"/>
        <w:adjustRightInd w:val="0"/>
        <w:ind w:right="-23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Stronger leadership and smarter resourcing</w:t>
      </w:r>
    </w:p>
    <w:p w:rsidR="00E04103" w:rsidRPr="00E04103" w:rsidRDefault="00E04103" w:rsidP="00E04103">
      <w:pPr>
        <w:autoSpaceDE w:val="0"/>
        <w:autoSpaceDN w:val="0"/>
        <w:adjustRightInd w:val="0"/>
        <w:ind w:right="-23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</w:p>
    <w:p w:rsidR="00E04103" w:rsidRPr="00E04103" w:rsidRDefault="00E04103" w:rsidP="00E04103">
      <w:pPr>
        <w:autoSpaceDE w:val="0"/>
        <w:autoSpaceDN w:val="0"/>
        <w:adjustRightInd w:val="0"/>
        <w:ind w:right="-23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en-GB"/>
        </w:rPr>
      </w:pPr>
    </w:p>
    <w:p w:rsidR="00E04103" w:rsidRPr="00E04103" w:rsidRDefault="00E04103" w:rsidP="00E04103">
      <w:pPr>
        <w:autoSpaceDE w:val="0"/>
        <w:autoSpaceDN w:val="0"/>
        <w:adjustRightInd w:val="0"/>
        <w:ind w:right="-23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  <w:t>Bill timetable</w:t>
      </w:r>
    </w:p>
    <w:p w:rsidR="00E04103" w:rsidRPr="00E04103" w:rsidRDefault="00E04103" w:rsidP="00E04103">
      <w:pPr>
        <w:autoSpaceDE w:val="0"/>
        <w:autoSpaceDN w:val="0"/>
        <w:adjustRightInd w:val="0"/>
        <w:ind w:right="-23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</w:p>
    <w:p w:rsidR="00E04103" w:rsidRPr="00E04103" w:rsidRDefault="00E04103" w:rsidP="00E04103">
      <w:pPr>
        <w:autoSpaceDE w:val="0"/>
        <w:autoSpaceDN w:val="0"/>
        <w:adjustRightInd w:val="0"/>
        <w:ind w:right="-23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Introduced to Scottish Parliament 4 December 2017</w:t>
      </w:r>
    </w:p>
    <w:p w:rsidR="00E04103" w:rsidRPr="00E04103" w:rsidRDefault="00E04103" w:rsidP="00E04103">
      <w:pPr>
        <w:autoSpaceDE w:val="0"/>
        <w:autoSpaceDN w:val="0"/>
        <w:adjustRightInd w:val="0"/>
        <w:ind w:right="-23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Local Government and Communities Committee call for evidence closes 2 February 2018</w:t>
      </w:r>
    </w:p>
    <w:p w:rsidR="00E04103" w:rsidRPr="00E04103" w:rsidRDefault="00E04103" w:rsidP="00E04103">
      <w:pPr>
        <w:autoSpaceDE w:val="0"/>
        <w:autoSpaceDN w:val="0"/>
        <w:adjustRightInd w:val="0"/>
        <w:ind w:right="-23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Committee oral evidence and stakeholder events – February / March 2018</w:t>
      </w:r>
    </w:p>
    <w:p w:rsidR="00E04103" w:rsidRPr="00E04103" w:rsidRDefault="00E04103" w:rsidP="00E04103">
      <w:pPr>
        <w:autoSpaceDE w:val="0"/>
        <w:autoSpaceDN w:val="0"/>
        <w:adjustRightInd w:val="0"/>
        <w:ind w:right="-23"/>
        <w:jc w:val="both"/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  <w:t>Future estimated dates to be confirmed by Parliament:</w:t>
      </w:r>
    </w:p>
    <w:p w:rsidR="00E04103" w:rsidRPr="00E04103" w:rsidRDefault="00E04103" w:rsidP="00E04103">
      <w:pPr>
        <w:autoSpaceDE w:val="0"/>
        <w:autoSpaceDN w:val="0"/>
        <w:adjustRightInd w:val="0"/>
        <w:ind w:right="-23"/>
        <w:jc w:val="both"/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  <w:t>Stage 1 debate on principles of the Bill – May</w:t>
      </w:r>
    </w:p>
    <w:p w:rsidR="00E04103" w:rsidRPr="00E04103" w:rsidRDefault="00E04103" w:rsidP="00E04103">
      <w:pPr>
        <w:autoSpaceDE w:val="0"/>
        <w:autoSpaceDN w:val="0"/>
        <w:adjustRightInd w:val="0"/>
        <w:ind w:right="-23"/>
        <w:jc w:val="both"/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  <w:t>Stage 2, line by line examination and amendments – June</w:t>
      </w:r>
    </w:p>
    <w:p w:rsidR="00E04103" w:rsidRPr="00E04103" w:rsidRDefault="00E04103" w:rsidP="00E04103">
      <w:pPr>
        <w:autoSpaceDE w:val="0"/>
        <w:autoSpaceDN w:val="0"/>
        <w:adjustRightInd w:val="0"/>
        <w:ind w:right="-23"/>
        <w:jc w:val="both"/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  <w:t>Stage 3, further amendments and final debate - September</w:t>
      </w:r>
    </w:p>
    <w:p w:rsidR="00E04103" w:rsidRPr="00E04103" w:rsidRDefault="00E04103" w:rsidP="00E04103">
      <w:pPr>
        <w:autoSpaceDE w:val="0"/>
        <w:autoSpaceDN w:val="0"/>
        <w:adjustRightInd w:val="0"/>
        <w:ind w:right="-23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</w:p>
    <w:p w:rsidR="00E04103" w:rsidRPr="00E04103" w:rsidRDefault="00E04103" w:rsidP="00E04103">
      <w:pPr>
        <w:tabs>
          <w:tab w:val="left" w:pos="720"/>
          <w:tab w:val="left" w:pos="1440"/>
          <w:tab w:val="left" w:pos="2160"/>
          <w:tab w:val="left" w:pos="2880"/>
          <w:tab w:val="left" w:pos="4680"/>
          <w:tab w:val="left" w:pos="5400"/>
          <w:tab w:val="right" w:pos="9000"/>
        </w:tabs>
        <w:spacing w:line="240" w:lineRule="atLeast"/>
        <w:jc w:val="both"/>
        <w:rPr>
          <w:rFonts w:ascii="Arial" w:eastAsia="Times New Roman" w:hAnsi="Arial" w:cs="Arial"/>
          <w:b/>
          <w:sz w:val="24"/>
          <w:szCs w:val="24"/>
          <w:u w:val="single"/>
          <w:lang w:val="en-US"/>
        </w:rPr>
      </w:pPr>
    </w:p>
    <w:p w:rsidR="00E04103" w:rsidRPr="00E04103" w:rsidRDefault="00E04103" w:rsidP="00E04103">
      <w:pPr>
        <w:tabs>
          <w:tab w:val="left" w:pos="720"/>
          <w:tab w:val="left" w:pos="1440"/>
          <w:tab w:val="left" w:pos="2160"/>
          <w:tab w:val="left" w:pos="2880"/>
          <w:tab w:val="left" w:pos="4680"/>
          <w:tab w:val="left" w:pos="5400"/>
          <w:tab w:val="right" w:pos="9000"/>
        </w:tabs>
        <w:spacing w:line="240" w:lineRule="atLeast"/>
        <w:jc w:val="both"/>
        <w:rPr>
          <w:rFonts w:ascii="Arial" w:eastAsia="Times New Roman" w:hAnsi="Arial" w:cs="Arial"/>
          <w:sz w:val="24"/>
          <w:szCs w:val="24"/>
          <w:u w:val="single"/>
          <w:lang w:val="en-US"/>
        </w:rPr>
      </w:pPr>
      <w:r w:rsidRPr="00E04103">
        <w:rPr>
          <w:rFonts w:ascii="Arial" w:eastAsia="Times New Roman" w:hAnsi="Arial" w:cs="Arial"/>
          <w:b/>
          <w:sz w:val="24"/>
          <w:szCs w:val="24"/>
          <w:u w:val="single"/>
          <w:lang w:val="en-US"/>
        </w:rPr>
        <w:t>Websites:</w:t>
      </w:r>
    </w:p>
    <w:p w:rsidR="00E04103" w:rsidRPr="00E04103" w:rsidRDefault="00E04103" w:rsidP="00E04103">
      <w:pPr>
        <w:tabs>
          <w:tab w:val="left" w:pos="720"/>
          <w:tab w:val="left" w:pos="1440"/>
          <w:tab w:val="left" w:pos="2160"/>
          <w:tab w:val="left" w:pos="2880"/>
          <w:tab w:val="left" w:pos="4680"/>
          <w:tab w:val="left" w:pos="5400"/>
          <w:tab w:val="right" w:pos="9000"/>
        </w:tabs>
        <w:spacing w:line="240" w:lineRule="atLeast"/>
        <w:jc w:val="both"/>
        <w:rPr>
          <w:rFonts w:ascii="Arial" w:eastAsia="Times New Roman" w:hAnsi="Arial" w:cs="Arial"/>
          <w:sz w:val="24"/>
          <w:szCs w:val="24"/>
          <w:u w:val="single"/>
          <w:lang w:val="en-US"/>
        </w:rPr>
      </w:pPr>
    </w:p>
    <w:p w:rsidR="00E04103" w:rsidRPr="00E04103" w:rsidRDefault="00E04103" w:rsidP="00E04103">
      <w:pPr>
        <w:tabs>
          <w:tab w:val="left" w:pos="720"/>
          <w:tab w:val="left" w:pos="1440"/>
          <w:tab w:val="left" w:pos="2160"/>
          <w:tab w:val="left" w:pos="2880"/>
          <w:tab w:val="left" w:pos="4680"/>
          <w:tab w:val="left" w:pos="5400"/>
          <w:tab w:val="right" w:pos="9000"/>
        </w:tabs>
        <w:spacing w:line="240" w:lineRule="atLeast"/>
        <w:rPr>
          <w:rFonts w:ascii="Arial" w:eastAsia="Times New Roman" w:hAnsi="Arial" w:cs="Arial"/>
          <w:sz w:val="24"/>
          <w:szCs w:val="24"/>
          <w:lang w:val="en-US"/>
        </w:rPr>
      </w:pPr>
      <w:r w:rsidRPr="00E04103">
        <w:rPr>
          <w:rFonts w:ascii="Arial" w:eastAsia="Times New Roman" w:hAnsi="Arial" w:cs="Arial"/>
          <w:sz w:val="24"/>
          <w:szCs w:val="24"/>
          <w:lang w:val="en-US"/>
        </w:rPr>
        <w:t xml:space="preserve">SG planning reform:  </w:t>
      </w:r>
      <w:hyperlink r:id="rId6" w:history="1">
        <w:r w:rsidRPr="00E04103">
          <w:rPr>
            <w:rFonts w:ascii="Arial" w:eastAsia="Times New Roman" w:hAnsi="Arial" w:cs="Arial"/>
            <w:color w:val="0000FF"/>
            <w:sz w:val="24"/>
            <w:szCs w:val="24"/>
            <w:u w:val="single"/>
            <w:lang w:val="en-US"/>
          </w:rPr>
          <w:t>https://beta.gov.scot/policies/planning-architecture/reforming-planning-system/</w:t>
        </w:r>
      </w:hyperlink>
    </w:p>
    <w:p w:rsidR="00E04103" w:rsidRPr="00E04103" w:rsidRDefault="00E04103" w:rsidP="00E04103">
      <w:pPr>
        <w:tabs>
          <w:tab w:val="left" w:pos="720"/>
          <w:tab w:val="left" w:pos="1440"/>
          <w:tab w:val="left" w:pos="2160"/>
          <w:tab w:val="left" w:pos="2880"/>
          <w:tab w:val="left" w:pos="4680"/>
          <w:tab w:val="left" w:pos="5400"/>
          <w:tab w:val="right" w:pos="9000"/>
        </w:tabs>
        <w:spacing w:line="240" w:lineRule="atLeast"/>
        <w:rPr>
          <w:rFonts w:ascii="Arial" w:eastAsia="Times New Roman" w:hAnsi="Arial" w:cs="Arial"/>
          <w:sz w:val="24"/>
          <w:szCs w:val="24"/>
          <w:lang w:val="en-US"/>
        </w:rPr>
      </w:pPr>
      <w:r w:rsidRPr="00E04103">
        <w:rPr>
          <w:rFonts w:ascii="Arial" w:eastAsia="Times New Roman" w:hAnsi="Arial" w:cs="Arial"/>
          <w:sz w:val="24"/>
          <w:szCs w:val="24"/>
          <w:lang w:val="en-US"/>
        </w:rPr>
        <w:t xml:space="preserve">Scottish Parliament Bill page:  </w:t>
      </w:r>
      <w:hyperlink r:id="rId7" w:history="1">
        <w:r w:rsidRPr="00E04103">
          <w:rPr>
            <w:rFonts w:ascii="Arial" w:eastAsia="Times New Roman" w:hAnsi="Arial" w:cs="Arial"/>
            <w:color w:val="0000FF"/>
            <w:sz w:val="24"/>
            <w:szCs w:val="24"/>
            <w:u w:val="single"/>
            <w:lang w:val="en-US"/>
          </w:rPr>
          <w:t>http://www.parliament.scot/parliamentarybusiness/Bills/106768.aspx</w:t>
        </w:r>
      </w:hyperlink>
    </w:p>
    <w:p w:rsidR="00E04103" w:rsidRPr="00E04103" w:rsidRDefault="00E04103" w:rsidP="00E04103">
      <w:pPr>
        <w:tabs>
          <w:tab w:val="left" w:pos="720"/>
          <w:tab w:val="left" w:pos="1440"/>
          <w:tab w:val="left" w:pos="2160"/>
          <w:tab w:val="left" w:pos="2880"/>
          <w:tab w:val="left" w:pos="4680"/>
          <w:tab w:val="left" w:pos="5400"/>
          <w:tab w:val="right" w:pos="9000"/>
        </w:tabs>
        <w:spacing w:line="240" w:lineRule="atLeast"/>
        <w:rPr>
          <w:rFonts w:ascii="Arial" w:eastAsia="Times New Roman" w:hAnsi="Arial" w:cs="Arial"/>
          <w:sz w:val="24"/>
          <w:szCs w:val="24"/>
          <w:lang w:val="en-US"/>
        </w:rPr>
      </w:pPr>
      <w:r w:rsidRPr="00E04103">
        <w:rPr>
          <w:rFonts w:ascii="Arial" w:eastAsia="Times New Roman" w:hAnsi="Arial" w:cs="Arial"/>
          <w:sz w:val="24"/>
          <w:szCs w:val="24"/>
          <w:lang w:val="en-US"/>
        </w:rPr>
        <w:t>Committee Bill page:  http://www.parliament.scot/parliamentarybusiness/CurrentCommittees/107202.aspx</w:t>
      </w:r>
    </w:p>
    <w:p w:rsidR="00E04103" w:rsidRPr="00E04103" w:rsidRDefault="00E04103" w:rsidP="00E04103">
      <w:pPr>
        <w:tabs>
          <w:tab w:val="left" w:pos="720"/>
          <w:tab w:val="left" w:pos="1440"/>
          <w:tab w:val="left" w:pos="2160"/>
          <w:tab w:val="left" w:pos="2880"/>
          <w:tab w:val="left" w:pos="4680"/>
          <w:tab w:val="left" w:pos="5400"/>
          <w:tab w:val="right" w:pos="9000"/>
        </w:tabs>
        <w:spacing w:line="240" w:lineRule="atLeast"/>
        <w:jc w:val="both"/>
        <w:rPr>
          <w:rFonts w:ascii="Arial" w:eastAsia="Times New Roman" w:hAnsi="Arial" w:cs="Arial"/>
          <w:b/>
          <w:sz w:val="24"/>
          <w:szCs w:val="24"/>
          <w:u w:val="single"/>
          <w:lang w:val="en-US"/>
        </w:rPr>
      </w:pPr>
    </w:p>
    <w:p w:rsidR="00E04103" w:rsidRPr="00E04103" w:rsidRDefault="00E04103" w:rsidP="00E04103">
      <w:pPr>
        <w:tabs>
          <w:tab w:val="left" w:pos="720"/>
          <w:tab w:val="left" w:pos="1440"/>
          <w:tab w:val="left" w:pos="2160"/>
          <w:tab w:val="left" w:pos="2880"/>
          <w:tab w:val="left" w:pos="4680"/>
          <w:tab w:val="left" w:pos="5400"/>
          <w:tab w:val="right" w:pos="9000"/>
        </w:tabs>
        <w:spacing w:line="240" w:lineRule="atLeast"/>
        <w:jc w:val="both"/>
        <w:rPr>
          <w:rFonts w:ascii="Arial" w:eastAsia="Times New Roman" w:hAnsi="Arial" w:cs="Arial"/>
          <w:b/>
          <w:sz w:val="24"/>
          <w:szCs w:val="24"/>
          <w:lang w:val="en-US"/>
        </w:rPr>
      </w:pPr>
      <w:r w:rsidRPr="00E04103">
        <w:rPr>
          <w:rFonts w:ascii="Arial" w:eastAsia="Times New Roman" w:hAnsi="Arial" w:cs="Arial"/>
          <w:b/>
          <w:sz w:val="24"/>
          <w:szCs w:val="24"/>
          <w:lang w:val="en-US"/>
        </w:rPr>
        <w:lastRenderedPageBreak/>
        <w:t>Bill contents:</w:t>
      </w:r>
    </w:p>
    <w:p w:rsidR="00E04103" w:rsidRPr="00E04103" w:rsidRDefault="00E04103" w:rsidP="00E04103">
      <w:pPr>
        <w:tabs>
          <w:tab w:val="left" w:pos="720"/>
          <w:tab w:val="left" w:pos="1440"/>
          <w:tab w:val="left" w:pos="2160"/>
          <w:tab w:val="left" w:pos="2880"/>
          <w:tab w:val="left" w:pos="4680"/>
          <w:tab w:val="left" w:pos="5400"/>
          <w:tab w:val="right" w:pos="9000"/>
        </w:tabs>
        <w:spacing w:line="240" w:lineRule="atLeast"/>
        <w:jc w:val="both"/>
        <w:rPr>
          <w:rFonts w:ascii="Arial" w:eastAsia="Times New Roman" w:hAnsi="Arial" w:cs="Arial"/>
          <w:b/>
          <w:sz w:val="24"/>
          <w:szCs w:val="24"/>
          <w:lang w:val="en-US"/>
        </w:rPr>
      </w:pPr>
    </w:p>
    <w:p w:rsidR="00E04103" w:rsidRPr="00E04103" w:rsidRDefault="00E04103" w:rsidP="00E04103">
      <w:pPr>
        <w:tabs>
          <w:tab w:val="left" w:pos="720"/>
          <w:tab w:val="left" w:pos="1440"/>
          <w:tab w:val="left" w:pos="2160"/>
          <w:tab w:val="left" w:pos="2880"/>
          <w:tab w:val="left" w:pos="4680"/>
          <w:tab w:val="left" w:pos="5400"/>
          <w:tab w:val="right" w:pos="9000"/>
        </w:tabs>
        <w:spacing w:line="240" w:lineRule="atLeast"/>
        <w:jc w:val="both"/>
        <w:rPr>
          <w:rFonts w:ascii="Arial" w:eastAsia="Times New Roman" w:hAnsi="Arial" w:cs="Arial"/>
          <w:sz w:val="24"/>
          <w:szCs w:val="24"/>
          <w:u w:val="single"/>
          <w:lang w:val="en-US"/>
        </w:rPr>
      </w:pPr>
      <w:r w:rsidRPr="00E04103">
        <w:rPr>
          <w:rFonts w:ascii="Arial" w:eastAsia="Times New Roman" w:hAnsi="Arial" w:cs="Arial"/>
          <w:sz w:val="24"/>
          <w:szCs w:val="24"/>
          <w:u w:val="single"/>
          <w:lang w:val="en-US"/>
        </w:rPr>
        <w:t xml:space="preserve">We want to allow planners to focus on delivering development rather than preparing plans: </w:t>
      </w:r>
    </w:p>
    <w:p w:rsidR="00E04103" w:rsidRPr="00E04103" w:rsidRDefault="00E04103" w:rsidP="00E04103">
      <w:pPr>
        <w:numPr>
          <w:ilvl w:val="0"/>
          <w:numId w:val="2"/>
        </w:numPr>
        <w:autoSpaceDE w:val="0"/>
        <w:autoSpaceDN w:val="0"/>
        <w:adjustRightInd w:val="0"/>
        <w:ind w:left="426" w:right="-23" w:hanging="426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National Planning Framework (</w:t>
      </w:r>
      <w:proofErr w:type="spellStart"/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NPF</w:t>
      </w:r>
      <w:proofErr w:type="spellEnd"/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) and Scottish Planning Policy to be combined and become part of the “development plan”, guiding decisions on applications.  Avoids need for repetition of policy in local development plans.</w:t>
      </w:r>
    </w:p>
    <w:p w:rsidR="00E04103" w:rsidRPr="00E04103" w:rsidRDefault="00E04103" w:rsidP="00E04103">
      <w:pPr>
        <w:numPr>
          <w:ilvl w:val="0"/>
          <w:numId w:val="2"/>
        </w:numPr>
        <w:autoSpaceDE w:val="0"/>
        <w:autoSpaceDN w:val="0"/>
        <w:adjustRightInd w:val="0"/>
        <w:ind w:left="426" w:right="-23" w:hanging="426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Removes Strategic Development Plans, to be replaced with more flexible regional partnership working, which will contribute to </w:t>
      </w:r>
      <w:proofErr w:type="spellStart"/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NPF</w:t>
      </w:r>
      <w:proofErr w:type="spellEnd"/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.</w:t>
      </w:r>
    </w:p>
    <w:p w:rsidR="00E04103" w:rsidRPr="00E04103" w:rsidRDefault="00E04103" w:rsidP="00E04103">
      <w:pPr>
        <w:numPr>
          <w:ilvl w:val="0"/>
          <w:numId w:val="2"/>
        </w:numPr>
        <w:autoSpaceDE w:val="0"/>
        <w:autoSpaceDN w:val="0"/>
        <w:adjustRightInd w:val="0"/>
        <w:ind w:left="426" w:right="-23" w:hanging="426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Statutory link between spatial planning and community planning, Chief Executive and full Council buy-in to local development plans (</w:t>
      </w:r>
      <w:proofErr w:type="spellStart"/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LDPs</w:t>
      </w:r>
      <w:proofErr w:type="spellEnd"/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).</w:t>
      </w:r>
    </w:p>
    <w:p w:rsidR="00E04103" w:rsidRPr="00E04103" w:rsidRDefault="00E04103" w:rsidP="00E04103">
      <w:pPr>
        <w:numPr>
          <w:ilvl w:val="0"/>
          <w:numId w:val="2"/>
        </w:numPr>
        <w:autoSpaceDE w:val="0"/>
        <w:autoSpaceDN w:val="0"/>
        <w:adjustRightInd w:val="0"/>
        <w:ind w:left="426" w:right="-23" w:hanging="426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Improved procedures for preparing local development plans :  clearer process for engagement, early </w:t>
      </w:r>
      <w:proofErr w:type="spellStart"/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gatecheck</w:t>
      </w:r>
      <w:proofErr w:type="spellEnd"/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to ensure robust evidence, delivery programmes replace action programmes.</w:t>
      </w:r>
    </w:p>
    <w:p w:rsidR="00E04103" w:rsidRPr="00E04103" w:rsidRDefault="00E04103" w:rsidP="00E04103">
      <w:pPr>
        <w:numPr>
          <w:ilvl w:val="0"/>
          <w:numId w:val="2"/>
        </w:numPr>
        <w:autoSpaceDE w:val="0"/>
        <w:autoSpaceDN w:val="0"/>
        <w:adjustRightInd w:val="0"/>
        <w:ind w:left="426" w:right="-23" w:hanging="426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</w:t>
      </w:r>
      <w:proofErr w:type="spellStart"/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NPF</w:t>
      </w:r>
      <w:proofErr w:type="spellEnd"/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and </w:t>
      </w:r>
      <w:proofErr w:type="spellStart"/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LDPs</w:t>
      </w:r>
      <w:proofErr w:type="spellEnd"/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move to 10-year cycle, with scope for updates.</w:t>
      </w:r>
    </w:p>
    <w:p w:rsidR="00E04103" w:rsidRPr="00E04103" w:rsidRDefault="00E04103" w:rsidP="00E04103">
      <w:pPr>
        <w:jc w:val="both"/>
        <w:rPr>
          <w:rFonts w:ascii="Arial" w:eastAsia="Times New Roman" w:hAnsi="Arial" w:cs="Arial"/>
          <w:b/>
          <w:sz w:val="24"/>
          <w:szCs w:val="24"/>
          <w:u w:val="single"/>
          <w:lang w:val="en-US"/>
        </w:rPr>
      </w:pPr>
    </w:p>
    <w:p w:rsidR="00E04103" w:rsidRPr="00E04103" w:rsidRDefault="00E04103" w:rsidP="00E04103">
      <w:pPr>
        <w:spacing w:line="240" w:lineRule="atLeast"/>
        <w:jc w:val="both"/>
        <w:outlineLvl w:val="0"/>
        <w:rPr>
          <w:rFonts w:ascii="Arial" w:eastAsia="Times New Roman" w:hAnsi="Arial" w:cs="Arial"/>
          <w:sz w:val="24"/>
          <w:szCs w:val="24"/>
          <w:lang w:val="en-US"/>
        </w:rPr>
      </w:pPr>
      <w:r w:rsidRPr="00E04103">
        <w:rPr>
          <w:rFonts w:ascii="Arial" w:eastAsia="Times New Roman" w:hAnsi="Arial" w:cs="Arial"/>
          <w:sz w:val="24"/>
          <w:szCs w:val="24"/>
          <w:u w:val="single"/>
          <w:lang w:val="en-US"/>
        </w:rPr>
        <w:t>We will improve the delivery of development by:</w:t>
      </w:r>
    </w:p>
    <w:p w:rsidR="00E04103" w:rsidRPr="00E04103" w:rsidRDefault="00E04103" w:rsidP="00E04103">
      <w:pPr>
        <w:numPr>
          <w:ilvl w:val="0"/>
          <w:numId w:val="2"/>
        </w:numPr>
        <w:autoSpaceDE w:val="0"/>
        <w:autoSpaceDN w:val="0"/>
        <w:adjustRightInd w:val="0"/>
        <w:ind w:left="426" w:right="-23" w:hanging="426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Simplified Development Zones – improved replacement for Simplified Planning Zones to support more effective delivery through zoning of land and frontloading of consents.</w:t>
      </w:r>
    </w:p>
    <w:p w:rsidR="00E04103" w:rsidRPr="00E04103" w:rsidRDefault="00E04103" w:rsidP="00E04103">
      <w:pPr>
        <w:numPr>
          <w:ilvl w:val="0"/>
          <w:numId w:val="2"/>
        </w:numPr>
        <w:autoSpaceDE w:val="0"/>
        <w:autoSpaceDN w:val="0"/>
        <w:adjustRightInd w:val="0"/>
        <w:ind w:left="426" w:right="-23" w:hanging="426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Improving the way in which planning co-ordinates and actively helps to deliver infrastructure particularly at a strategic level.  </w:t>
      </w:r>
    </w:p>
    <w:p w:rsidR="00E04103" w:rsidRPr="00E04103" w:rsidRDefault="00E04103" w:rsidP="00E04103">
      <w:pPr>
        <w:numPr>
          <w:ilvl w:val="0"/>
          <w:numId w:val="2"/>
        </w:numPr>
        <w:autoSpaceDE w:val="0"/>
        <w:autoSpaceDN w:val="0"/>
        <w:adjustRightInd w:val="0"/>
        <w:ind w:left="426" w:right="-23" w:hanging="426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Enabling power for a future infrastructure levy.</w:t>
      </w:r>
    </w:p>
    <w:p w:rsidR="00E04103" w:rsidRPr="00E04103" w:rsidRDefault="00E04103" w:rsidP="00E04103">
      <w:pPr>
        <w:spacing w:line="240" w:lineRule="atLeast"/>
        <w:ind w:left="360"/>
        <w:jc w:val="both"/>
        <w:outlineLvl w:val="0"/>
        <w:rPr>
          <w:rFonts w:ascii="Arial" w:eastAsia="Times New Roman" w:hAnsi="Arial" w:cs="Arial"/>
          <w:sz w:val="24"/>
          <w:szCs w:val="24"/>
          <w:lang w:val="en-US"/>
        </w:rPr>
      </w:pPr>
    </w:p>
    <w:p w:rsidR="00E04103" w:rsidRPr="00E04103" w:rsidRDefault="00E04103" w:rsidP="00E04103">
      <w:pPr>
        <w:tabs>
          <w:tab w:val="left" w:pos="720"/>
          <w:tab w:val="left" w:pos="1440"/>
          <w:tab w:val="left" w:pos="2160"/>
          <w:tab w:val="left" w:pos="2880"/>
          <w:tab w:val="left" w:pos="4680"/>
          <w:tab w:val="left" w:pos="5400"/>
          <w:tab w:val="right" w:pos="9000"/>
        </w:tabs>
        <w:spacing w:line="240" w:lineRule="atLeast"/>
        <w:jc w:val="both"/>
        <w:rPr>
          <w:rFonts w:ascii="Arial" w:eastAsia="Times New Roman" w:hAnsi="Arial" w:cs="Arial"/>
          <w:sz w:val="24"/>
          <w:szCs w:val="24"/>
          <w:u w:val="single"/>
          <w:lang w:val="en-US"/>
        </w:rPr>
      </w:pPr>
      <w:r w:rsidRPr="00E04103">
        <w:rPr>
          <w:rFonts w:ascii="Arial" w:eastAsia="Times New Roman" w:hAnsi="Arial" w:cs="Arial"/>
          <w:sz w:val="24"/>
          <w:szCs w:val="24"/>
          <w:u w:val="single"/>
          <w:lang w:val="en-US"/>
        </w:rPr>
        <w:t>We will empower people to play an active role in shaping the future of their places:</w:t>
      </w:r>
    </w:p>
    <w:p w:rsidR="00E04103" w:rsidRPr="00E04103" w:rsidRDefault="00E04103" w:rsidP="00E04103">
      <w:pPr>
        <w:numPr>
          <w:ilvl w:val="0"/>
          <w:numId w:val="2"/>
        </w:numPr>
        <w:autoSpaceDE w:val="0"/>
        <w:autoSpaceDN w:val="0"/>
        <w:adjustRightInd w:val="0"/>
        <w:ind w:left="426" w:right="-23" w:hanging="426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Right for communities to develop their own Local Place Plans, which must be taken into account when </w:t>
      </w:r>
      <w:proofErr w:type="spellStart"/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LDPs</w:t>
      </w:r>
      <w:proofErr w:type="spellEnd"/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are being prepared or reviewed.</w:t>
      </w:r>
    </w:p>
    <w:p w:rsidR="00E04103" w:rsidRPr="00E04103" w:rsidRDefault="00E04103" w:rsidP="00E04103">
      <w:pPr>
        <w:numPr>
          <w:ilvl w:val="0"/>
          <w:numId w:val="2"/>
        </w:numPr>
        <w:autoSpaceDE w:val="0"/>
        <w:autoSpaceDN w:val="0"/>
        <w:adjustRightInd w:val="0"/>
        <w:ind w:left="426" w:right="-23" w:hanging="426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Improved arrangements for pre-application consultation with communities, for national and major developments.</w:t>
      </w:r>
    </w:p>
    <w:p w:rsidR="00E04103" w:rsidRPr="00E04103" w:rsidRDefault="00E04103" w:rsidP="00E04103">
      <w:pPr>
        <w:spacing w:line="240" w:lineRule="atLeast"/>
        <w:jc w:val="both"/>
        <w:outlineLvl w:val="0"/>
        <w:rPr>
          <w:rFonts w:ascii="Arial" w:eastAsia="Times New Roman" w:hAnsi="Arial" w:cs="Arial"/>
          <w:sz w:val="24"/>
          <w:szCs w:val="24"/>
          <w:lang w:val="en-US"/>
        </w:rPr>
      </w:pPr>
    </w:p>
    <w:p w:rsidR="00E04103" w:rsidRPr="00E04103" w:rsidRDefault="00E04103" w:rsidP="00E04103">
      <w:pPr>
        <w:spacing w:line="240" w:lineRule="atLeast"/>
        <w:jc w:val="both"/>
        <w:outlineLvl w:val="0"/>
        <w:rPr>
          <w:rFonts w:ascii="Arial" w:eastAsia="Times New Roman" w:hAnsi="Arial" w:cs="Arial"/>
          <w:sz w:val="24"/>
          <w:szCs w:val="24"/>
          <w:lang w:val="en-US"/>
        </w:rPr>
      </w:pPr>
      <w:r w:rsidRPr="00E04103">
        <w:rPr>
          <w:rFonts w:ascii="Arial" w:eastAsia="Times New Roman" w:hAnsi="Arial" w:cs="Arial"/>
          <w:sz w:val="24"/>
          <w:szCs w:val="24"/>
          <w:u w:val="single"/>
          <w:lang w:val="en-US"/>
        </w:rPr>
        <w:t>We will increase resources for the planning system and improve development management</w:t>
      </w:r>
    </w:p>
    <w:p w:rsidR="00E04103" w:rsidRPr="00E04103" w:rsidRDefault="00E04103" w:rsidP="00E04103">
      <w:pPr>
        <w:numPr>
          <w:ilvl w:val="0"/>
          <w:numId w:val="2"/>
        </w:numPr>
        <w:autoSpaceDE w:val="0"/>
        <w:autoSpaceDN w:val="0"/>
        <w:adjustRightInd w:val="0"/>
        <w:ind w:left="426" w:right="-23" w:hanging="426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Bill provides for more flexible charging: fee levels and structure will be reviewed after the Bill with a view to moving towards full cost recovery.</w:t>
      </w:r>
    </w:p>
    <w:p w:rsidR="00E04103" w:rsidRPr="00E04103" w:rsidRDefault="00E04103" w:rsidP="00E04103">
      <w:pPr>
        <w:numPr>
          <w:ilvl w:val="0"/>
          <w:numId w:val="2"/>
        </w:numPr>
        <w:autoSpaceDE w:val="0"/>
        <w:autoSpaceDN w:val="0"/>
        <w:adjustRightInd w:val="0"/>
        <w:ind w:left="426" w:right="-23" w:hanging="426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Various amendments to development management to provide greater clarity and flexibility and support more effective planning services.</w:t>
      </w:r>
    </w:p>
    <w:p w:rsidR="00E04103" w:rsidRPr="00E04103" w:rsidRDefault="00E04103" w:rsidP="00E04103">
      <w:pPr>
        <w:numPr>
          <w:ilvl w:val="0"/>
          <w:numId w:val="2"/>
        </w:numPr>
        <w:autoSpaceDE w:val="0"/>
        <w:autoSpaceDN w:val="0"/>
        <w:adjustRightInd w:val="0"/>
        <w:ind w:left="426" w:right="-23" w:hanging="426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Mandatory training for elected members to improve quality of decisions</w:t>
      </w:r>
    </w:p>
    <w:p w:rsidR="00E04103" w:rsidRPr="00E04103" w:rsidRDefault="00E04103" w:rsidP="00E04103">
      <w:pPr>
        <w:numPr>
          <w:ilvl w:val="0"/>
          <w:numId w:val="2"/>
        </w:numPr>
        <w:autoSpaceDE w:val="0"/>
        <w:autoSpaceDN w:val="0"/>
        <w:adjustRightInd w:val="0"/>
        <w:ind w:left="426" w:right="-23" w:hanging="426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E0410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New measures to monitor, support and if necessary require improvements to performance of planning authorities.</w:t>
      </w:r>
    </w:p>
    <w:p w:rsidR="00E04103" w:rsidRPr="00E04103" w:rsidRDefault="00E04103" w:rsidP="00E04103">
      <w:pPr>
        <w:spacing w:line="240" w:lineRule="atLeast"/>
        <w:jc w:val="both"/>
        <w:outlineLvl w:val="0"/>
        <w:rPr>
          <w:rFonts w:ascii="Arial" w:eastAsia="Times New Roman" w:hAnsi="Arial" w:cs="Arial"/>
          <w:sz w:val="24"/>
          <w:szCs w:val="24"/>
          <w:lang w:val="en-US"/>
        </w:rPr>
      </w:pPr>
    </w:p>
    <w:p w:rsidR="00E04103" w:rsidRPr="00E04103" w:rsidRDefault="00E04103" w:rsidP="00E04103">
      <w:pPr>
        <w:rPr>
          <w:rFonts w:ascii="Arial" w:eastAsia="Times New Roman" w:hAnsi="Arial" w:cs="Arial"/>
          <w:sz w:val="24"/>
          <w:szCs w:val="24"/>
          <w:lang w:val="en-US"/>
        </w:rPr>
      </w:pPr>
    </w:p>
    <w:p w:rsidR="00E04103" w:rsidRPr="00E04103" w:rsidRDefault="00E04103" w:rsidP="00E04103">
      <w:pPr>
        <w:rPr>
          <w:rFonts w:ascii="Arial" w:eastAsia="Times New Roman" w:hAnsi="Arial" w:cs="Arial"/>
          <w:sz w:val="24"/>
          <w:szCs w:val="24"/>
          <w:lang w:val="en-US"/>
        </w:rPr>
      </w:pPr>
      <w:r w:rsidRPr="00E04103">
        <w:rPr>
          <w:rFonts w:ascii="Arial" w:eastAsia="Times New Roman" w:hAnsi="Arial" w:cs="Arial"/>
          <w:b/>
          <w:sz w:val="24"/>
          <w:szCs w:val="24"/>
          <w:lang w:val="en-US"/>
        </w:rPr>
        <w:t>Non-legislative measures in the planning review:</w:t>
      </w:r>
    </w:p>
    <w:p w:rsidR="00E04103" w:rsidRPr="00E04103" w:rsidRDefault="00E04103" w:rsidP="00E04103">
      <w:pPr>
        <w:rPr>
          <w:rFonts w:ascii="Arial" w:eastAsia="Times New Roman" w:hAnsi="Arial" w:cs="Arial"/>
          <w:sz w:val="24"/>
          <w:szCs w:val="24"/>
          <w:lang w:val="en-US"/>
        </w:rPr>
      </w:pPr>
    </w:p>
    <w:p w:rsidR="00E04103" w:rsidRPr="00E04103" w:rsidRDefault="00E04103" w:rsidP="00E04103">
      <w:pPr>
        <w:numPr>
          <w:ilvl w:val="0"/>
          <w:numId w:val="4"/>
        </w:numPr>
        <w:contextualSpacing/>
        <w:rPr>
          <w:rFonts w:ascii="Arial" w:eastAsia="Times New Roman" w:hAnsi="Arial" w:cs="Arial"/>
          <w:sz w:val="24"/>
          <w:szCs w:val="24"/>
          <w:lang w:val="en-US"/>
        </w:rPr>
      </w:pPr>
      <w:r w:rsidRPr="00E04103">
        <w:rPr>
          <w:rFonts w:ascii="Arial" w:eastAsia="Times New Roman" w:hAnsi="Arial" w:cs="Arial"/>
          <w:sz w:val="24"/>
          <w:szCs w:val="24"/>
          <w:lang w:val="en-US"/>
        </w:rPr>
        <w:t>Developing a better approach to setting housing land requirements and delivering planned housing</w:t>
      </w:r>
    </w:p>
    <w:p w:rsidR="00E04103" w:rsidRPr="00E04103" w:rsidRDefault="00E04103" w:rsidP="00E04103">
      <w:pPr>
        <w:numPr>
          <w:ilvl w:val="0"/>
          <w:numId w:val="4"/>
        </w:numPr>
        <w:contextualSpacing/>
        <w:rPr>
          <w:rFonts w:ascii="Arial" w:eastAsia="Times New Roman" w:hAnsi="Arial" w:cs="Arial"/>
          <w:sz w:val="24"/>
          <w:szCs w:val="24"/>
          <w:lang w:val="en-US"/>
        </w:rPr>
      </w:pPr>
      <w:r w:rsidRPr="00E04103">
        <w:rPr>
          <w:rFonts w:ascii="Arial" w:eastAsia="Times New Roman" w:hAnsi="Arial" w:cs="Arial"/>
          <w:sz w:val="24"/>
          <w:szCs w:val="24"/>
          <w:lang w:val="en-US"/>
        </w:rPr>
        <w:t>Improving co-ordination of infrastructure planning, through national delivery group</w:t>
      </w:r>
    </w:p>
    <w:p w:rsidR="00E04103" w:rsidRPr="00E04103" w:rsidRDefault="00E04103" w:rsidP="00E04103">
      <w:pPr>
        <w:numPr>
          <w:ilvl w:val="0"/>
          <w:numId w:val="4"/>
        </w:numPr>
        <w:contextualSpacing/>
        <w:rPr>
          <w:rFonts w:ascii="Arial" w:eastAsia="Times New Roman" w:hAnsi="Arial" w:cs="Arial"/>
          <w:sz w:val="24"/>
          <w:szCs w:val="24"/>
          <w:lang w:val="en-US"/>
        </w:rPr>
      </w:pPr>
      <w:r w:rsidRPr="00E04103">
        <w:rPr>
          <w:rFonts w:ascii="Arial" w:eastAsia="Times New Roman" w:hAnsi="Arial" w:cs="Arial"/>
          <w:sz w:val="24"/>
          <w:szCs w:val="24"/>
          <w:lang w:val="en-US"/>
        </w:rPr>
        <w:t>Supporting skills development for planners</w:t>
      </w:r>
    </w:p>
    <w:p w:rsidR="00E04103" w:rsidRPr="00E04103" w:rsidRDefault="00E04103" w:rsidP="00E04103">
      <w:pPr>
        <w:numPr>
          <w:ilvl w:val="0"/>
          <w:numId w:val="4"/>
        </w:numPr>
        <w:contextualSpacing/>
        <w:rPr>
          <w:rFonts w:ascii="Arial" w:eastAsia="Times New Roman" w:hAnsi="Arial" w:cs="Arial"/>
          <w:sz w:val="24"/>
          <w:szCs w:val="24"/>
          <w:lang w:val="en-US"/>
        </w:rPr>
      </w:pPr>
      <w:r w:rsidRPr="00E04103">
        <w:rPr>
          <w:rFonts w:ascii="Arial" w:eastAsia="Times New Roman" w:hAnsi="Arial" w:cs="Arial"/>
          <w:sz w:val="24"/>
          <w:szCs w:val="24"/>
          <w:lang w:val="en-US"/>
        </w:rPr>
        <w:t xml:space="preserve">Further digital transformation following on from the </w:t>
      </w:r>
      <w:proofErr w:type="spellStart"/>
      <w:r w:rsidRPr="00E04103">
        <w:rPr>
          <w:rFonts w:ascii="Arial" w:eastAsia="Times New Roman" w:hAnsi="Arial" w:cs="Arial"/>
          <w:sz w:val="24"/>
          <w:szCs w:val="24"/>
          <w:lang w:val="en-US"/>
        </w:rPr>
        <w:t>eDevelopment</w:t>
      </w:r>
      <w:proofErr w:type="spellEnd"/>
      <w:r w:rsidRPr="00E04103">
        <w:rPr>
          <w:rFonts w:ascii="Arial" w:eastAsia="Times New Roman" w:hAnsi="Arial" w:cs="Arial"/>
          <w:sz w:val="24"/>
          <w:szCs w:val="24"/>
          <w:lang w:val="en-US"/>
        </w:rPr>
        <w:t xml:space="preserve"> project.</w:t>
      </w:r>
    </w:p>
    <w:p w:rsidR="00E04103" w:rsidRPr="00E04103" w:rsidRDefault="00E04103" w:rsidP="00E04103">
      <w:pPr>
        <w:rPr>
          <w:rFonts w:ascii="Arial" w:eastAsia="Times New Roman" w:hAnsi="Arial" w:cs="Arial"/>
          <w:sz w:val="24"/>
          <w:szCs w:val="24"/>
          <w:lang w:val="en-US"/>
        </w:rPr>
      </w:pPr>
    </w:p>
    <w:p w:rsidR="0036688E" w:rsidRPr="00E04103" w:rsidRDefault="00E04103">
      <w:pPr>
        <w:rPr>
          <w:rFonts w:ascii="Arial" w:hAnsi="Arial" w:cs="Arial"/>
          <w:b/>
          <w:sz w:val="24"/>
          <w:szCs w:val="24"/>
        </w:rPr>
      </w:pPr>
      <w:r w:rsidRPr="00E04103">
        <w:rPr>
          <w:rFonts w:ascii="Arial" w:hAnsi="Arial" w:cs="Arial"/>
          <w:b/>
          <w:sz w:val="24"/>
          <w:szCs w:val="24"/>
        </w:rPr>
        <w:lastRenderedPageBreak/>
        <w:t>Issues of Particular Interest for Aberdeen and Aberdeenshire:</w:t>
      </w:r>
    </w:p>
    <w:p w:rsidR="00E04103" w:rsidRPr="00E04103" w:rsidRDefault="00E04103">
      <w:pPr>
        <w:rPr>
          <w:rFonts w:ascii="Arial" w:hAnsi="Arial" w:cs="Arial"/>
          <w:sz w:val="24"/>
          <w:szCs w:val="24"/>
        </w:rPr>
      </w:pPr>
    </w:p>
    <w:p w:rsidR="00E04103" w:rsidRPr="00E04103" w:rsidRDefault="00E04103" w:rsidP="00E04103">
      <w:pPr>
        <w:rPr>
          <w:rFonts w:ascii="Arial" w:hAnsi="Arial" w:cs="Arial"/>
          <w:sz w:val="24"/>
          <w:szCs w:val="24"/>
        </w:rPr>
      </w:pPr>
      <w:r w:rsidRPr="00E04103">
        <w:rPr>
          <w:rFonts w:ascii="Arial" w:hAnsi="Arial" w:cs="Arial"/>
          <w:sz w:val="24"/>
          <w:szCs w:val="24"/>
        </w:rPr>
        <w:t>•</w:t>
      </w:r>
      <w:r w:rsidRPr="00E04103">
        <w:rPr>
          <w:rFonts w:ascii="Arial" w:hAnsi="Arial" w:cs="Arial"/>
          <w:sz w:val="24"/>
          <w:szCs w:val="24"/>
        </w:rPr>
        <w:tab/>
        <w:t>The Bill proposes to remove Strategic Development Plans from the system.  This is part of streamlining development planning and removing a lot of bureaucratic process.  We still value strategic planning, and there will be a requirement for planning authorities to collaborate to contribute to the National Planning Framework.  But this will enable authorities across the whole of Scotland (not just the 4 SDP areas) to work together more flexibly and link up more effectively with other regional partnership working, including city deals.</w:t>
      </w:r>
    </w:p>
    <w:p w:rsidR="00E04103" w:rsidRPr="00E04103" w:rsidRDefault="00E04103" w:rsidP="00E04103">
      <w:pPr>
        <w:rPr>
          <w:rFonts w:ascii="Arial" w:hAnsi="Arial" w:cs="Arial"/>
          <w:sz w:val="24"/>
          <w:szCs w:val="24"/>
        </w:rPr>
      </w:pPr>
    </w:p>
    <w:p w:rsidR="00E04103" w:rsidRDefault="00E04103" w:rsidP="00E04103">
      <w:pPr>
        <w:rPr>
          <w:rFonts w:ascii="Arial" w:hAnsi="Arial" w:cs="Arial"/>
          <w:sz w:val="24"/>
          <w:szCs w:val="24"/>
        </w:rPr>
      </w:pPr>
      <w:r w:rsidRPr="00E04103">
        <w:rPr>
          <w:rFonts w:ascii="Arial" w:hAnsi="Arial" w:cs="Arial"/>
          <w:sz w:val="24"/>
          <w:szCs w:val="24"/>
        </w:rPr>
        <w:t>•</w:t>
      </w:r>
      <w:r w:rsidRPr="00E04103">
        <w:rPr>
          <w:rFonts w:ascii="Arial" w:hAnsi="Arial" w:cs="Arial"/>
          <w:sz w:val="24"/>
          <w:szCs w:val="24"/>
        </w:rPr>
        <w:tab/>
        <w:t xml:space="preserve">The Bill makes provision for Ministers to introduce an infrastructure levy, to be a fairer and more effective way of raising funding for infrastructure.  There is still substantial work to be done to define an appropriate and practical model for such a levy.  We are also amending </w:t>
      </w:r>
      <w:proofErr w:type="spellStart"/>
      <w:r w:rsidRPr="00E04103">
        <w:rPr>
          <w:rFonts w:ascii="Arial" w:hAnsi="Arial" w:cs="Arial"/>
          <w:sz w:val="24"/>
          <w:szCs w:val="24"/>
        </w:rPr>
        <w:t>s.75</w:t>
      </w:r>
      <w:proofErr w:type="spellEnd"/>
      <w:r w:rsidRPr="00E04103">
        <w:rPr>
          <w:rFonts w:ascii="Arial" w:hAnsi="Arial" w:cs="Arial"/>
          <w:sz w:val="24"/>
          <w:szCs w:val="24"/>
        </w:rPr>
        <w:t xml:space="preserve"> to make clear that planning obligations can require a financial contribution without restricting or regulating the development or use of land.  These approaches may go some way towards addressing the issues raised by the </w:t>
      </w:r>
      <w:proofErr w:type="spellStart"/>
      <w:r w:rsidRPr="00E04103">
        <w:rPr>
          <w:rFonts w:ascii="Arial" w:hAnsi="Arial" w:cs="Arial"/>
          <w:sz w:val="24"/>
          <w:szCs w:val="24"/>
        </w:rPr>
        <w:t>Chapelton</w:t>
      </w:r>
      <w:proofErr w:type="spellEnd"/>
      <w:r w:rsidRPr="00E04103">
        <w:rPr>
          <w:rFonts w:ascii="Arial" w:hAnsi="Arial" w:cs="Arial"/>
          <w:sz w:val="24"/>
          <w:szCs w:val="24"/>
        </w:rPr>
        <w:t xml:space="preserve"> of </w:t>
      </w:r>
      <w:proofErr w:type="spellStart"/>
      <w:r w:rsidRPr="00E04103">
        <w:rPr>
          <w:rFonts w:ascii="Arial" w:hAnsi="Arial" w:cs="Arial"/>
          <w:sz w:val="24"/>
          <w:szCs w:val="24"/>
        </w:rPr>
        <w:t>Elsick</w:t>
      </w:r>
      <w:proofErr w:type="spellEnd"/>
      <w:r w:rsidRPr="00E04103">
        <w:rPr>
          <w:rFonts w:ascii="Arial" w:hAnsi="Arial" w:cs="Arial"/>
          <w:sz w:val="24"/>
          <w:szCs w:val="24"/>
        </w:rPr>
        <w:t xml:space="preserve"> case, although we are still considering the full implications of that decision.</w:t>
      </w:r>
    </w:p>
    <w:p w:rsidR="00E04103" w:rsidRDefault="00E04103" w:rsidP="00E04103">
      <w:pPr>
        <w:rPr>
          <w:rFonts w:ascii="Arial" w:hAnsi="Arial" w:cs="Arial"/>
          <w:sz w:val="24"/>
          <w:szCs w:val="24"/>
        </w:rPr>
      </w:pPr>
    </w:p>
    <w:p w:rsidR="00E04103" w:rsidRDefault="00E04103" w:rsidP="00E04103">
      <w:pPr>
        <w:rPr>
          <w:rFonts w:ascii="Arial" w:hAnsi="Arial" w:cs="Arial"/>
          <w:sz w:val="24"/>
          <w:szCs w:val="24"/>
        </w:rPr>
      </w:pPr>
    </w:p>
    <w:p w:rsidR="00E04103" w:rsidRPr="00E04103" w:rsidRDefault="00E04103" w:rsidP="00E04103">
      <w:pPr>
        <w:rPr>
          <w:rFonts w:ascii="Arial" w:hAnsi="Arial" w:cs="Arial"/>
          <w:b/>
          <w:sz w:val="24"/>
          <w:szCs w:val="24"/>
        </w:rPr>
      </w:pPr>
      <w:r w:rsidRPr="00E04103">
        <w:rPr>
          <w:rFonts w:ascii="Arial" w:hAnsi="Arial" w:cs="Arial"/>
          <w:b/>
          <w:sz w:val="24"/>
          <w:szCs w:val="24"/>
        </w:rPr>
        <w:t>January 2018</w:t>
      </w:r>
      <w:bookmarkStart w:id="0" w:name="_GoBack"/>
      <w:bookmarkEnd w:id="0"/>
    </w:p>
    <w:sectPr w:rsidR="00E04103" w:rsidRPr="00E041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3F77F5"/>
    <w:multiLevelType w:val="hybridMultilevel"/>
    <w:tmpl w:val="8FCCFD84"/>
    <w:lvl w:ilvl="0" w:tplc="080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">
    <w:nsid w:val="3DAD65D2"/>
    <w:multiLevelType w:val="hybridMultilevel"/>
    <w:tmpl w:val="C720B9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B564B4"/>
    <w:multiLevelType w:val="hybridMultilevel"/>
    <w:tmpl w:val="505430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FD876EC"/>
    <w:multiLevelType w:val="hybridMultilevel"/>
    <w:tmpl w:val="05B657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103"/>
    <w:rsid w:val="0036688E"/>
    <w:rsid w:val="00E04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4103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4103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981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800x600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microsoft.com/office/2007/relationships/stylesWithEffects" Target="stylesWithEffects.xml" Id="rId3" /><Relationship Type="http://schemas.openxmlformats.org/officeDocument/2006/relationships/hyperlink" Target="http://www.parliament.scot/parliamentarybusiness/Bills/106768.aspx" TargetMode="Externa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hyperlink" Target="https://beta.gov.scot/policies/planning-architecture/reforming-planning-system/" TargetMode="Externa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theme" Target="theme/theme1.xml" Id="rId9" /><Relationship Type="http://schemas.openxmlformats.org/officeDocument/2006/relationships/customXml" Target="/customXML/item.xml" Id="Rf36ef04b38b84c30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.xml.rels>&#65279;<?xml version="1.0" encoding="utf-8"?><Relationships xmlns="http://schemas.openxmlformats.org/package/2006/relationships"><Relationship Type="http://schemas.openxmlformats.org/officeDocument/2006/relationships/customXmlProps" Target="/customXML/itemProps.xml" Id="Rd3c4172d526e4b2384ade4b889302c76" /></Relationships>
</file>

<file path=customXML/item.xml><?xml version="1.0" encoding="utf-8"?>
<metadata xmlns="http://www.objective.com/ecm/document/metadata/53D26341A57B383EE0540010E0463CCA" version="1.0.0">
  <systemFields>
    <field name="Objective-Id">
      <value order="0">A20119681</value>
    </field>
    <field name="Objective-Title">
      <value order="0">Aberdeen CPA Board - Update on Transport and Planning Bills - January 2018</value>
    </field>
    <field name="Objective-Description">
      <value order="0"/>
    </field>
    <field name="Objective-CreationStamp">
      <value order="0">2018-02-08T12:57:22Z</value>
    </field>
    <field name="Objective-IsApproved">
      <value order="0">false</value>
    </field>
    <field name="Objective-IsPublished">
      <value order="0">true</value>
    </field>
    <field name="Objective-DatePublished">
      <value order="0">2018-02-08T12:57:53Z</value>
    </field>
    <field name="Objective-ModificationStamp">
      <value order="0">2018-02-08T12:57:53Z</value>
    </field>
    <field name="Objective-Owner">
      <value order="0">Christie, Ruth R (U208802)</value>
    </field>
    <field name="Objective-Path">
      <value order="0">Objective Global Folder:SG File Plan:Economics and finance:Economic development:General:Advice and policy: Economic development - general:Local economic development: Community Planning Partnerships: Aberdeen and Aberdeenshire: Location director: 2017-2022</value>
    </field>
    <field name="Objective-Parent">
      <value order="0">Local economic development: Community Planning Partnerships: Aberdeen and Aberdeenshire: Location director: 2017-2022</value>
    </field>
    <field name="Objective-State">
      <value order="0">Published</value>
    </field>
    <field name="Objective-VersionId">
      <value order="0">vA28141284</value>
    </field>
    <field name="Objective-Version">
      <value order="0">1.0</value>
    </field>
    <field name="Objective-VersionNumber">
      <value order="0">2</value>
    </field>
    <field name="Objective-VersionComment">
      <value order="0"/>
    </field>
    <field name="Objective-FileNumber">
      <value order="0">qA638203</value>
    </field>
    <field name="Objective-Classification">
      <value order="0">OFFICIAL</value>
    </field>
    <field name="Objective-Caveats">
      <value order="0">Caveat for access to SG Fileplan</value>
    </field>
  </systemFields>
  <catalogues>
    <catalogue name="Document Type Catalogue" type="type" ori="id:cA35">
      <field name="Objective-Connect Creator">
        <value order="0"/>
      </field>
      <field name="Objective-Date Received">
        <value order="0"/>
      </field>
      <field name="Objective-Date of Original">
        <value order="0"/>
      </field>
      <field name="Objective-SG Web Publication - Category">
        <value order="0"/>
      </field>
      <field name="Objective-SG Web Publication - Category 2 Classification">
        <value order="0"/>
      </field>
    </catalogue>
  </catalogues>
</metadata>
</file>

<file path=customXML/itemProps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53D26341A57B383EE0540010E0463CC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980</Words>
  <Characters>5588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Scottish Government</Company>
  <LinksUpToDate>false</LinksUpToDate>
  <CharactersWithSpaces>6555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u208802</dc:creator>
  <cp:lastModifiedBy>u208802</cp:lastModifiedBy>
  <cp:revision>1</cp:revision>
  <dcterms:created xsi:type="dcterms:W3CDTF">2018-02-08T12:52:00Z</dcterms:created>
  <dcterms:modified xsi:type="dcterms:W3CDTF">2018-02-08T12:57:00Z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A20119681</vt:lpwstr>
  </property>
  <property fmtid="{D5CDD505-2E9C-101B-9397-08002B2CF9AE}" pid="4" name="Objective-Title">
    <vt:lpwstr>Aberdeen CPA Board - Update on Transport and Planning Bills - January 2018</vt:lpwstr>
  </property>
  <property fmtid="{D5CDD505-2E9C-101B-9397-08002B2CF9AE}" pid="5" name="Objective-Description">
    <vt:lpwstr>
    </vt:lpwstr>
  </property>
  <property fmtid="{D5CDD505-2E9C-101B-9397-08002B2CF9AE}" pid="6" name="Objective-CreationStamp">
    <vt:filetime>2018-02-08T12:57:39Z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2018-02-08T12:57:53Z</vt:filetime>
  </property>
  <property fmtid="{D5CDD505-2E9C-101B-9397-08002B2CF9AE}" pid="10" name="Objective-ModificationStamp">
    <vt:filetime>2018-02-08T12:57:54Z</vt:filetime>
  </property>
  <property fmtid="{D5CDD505-2E9C-101B-9397-08002B2CF9AE}" pid="11" name="Objective-Owner">
    <vt:lpwstr>Christie, Ruth R (U208802)</vt:lpwstr>
  </property>
  <property fmtid="{D5CDD505-2E9C-101B-9397-08002B2CF9AE}" pid="12" name="Objective-Path">
    <vt:lpwstr>Objective Global Folder:SG File Plan:Economics and finance:Economic development:General:Advice and policy: Economic development - general:Local economic development: Community Planning Partnerships: Aberdeen and Aberdeenshire: Location director: 2017-2022:</vt:lpwstr>
  </property>
  <property fmtid="{D5CDD505-2E9C-101B-9397-08002B2CF9AE}" pid="13" name="Objective-Parent">
    <vt:lpwstr>Local economic development: Community Planning Partnerships: Aberdeen and Aberdeenshire: Location director: 2017-2022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vA28141284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>EXCOMM/3297</vt:lpwstr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>
    </vt:lpwstr>
  </property>
  <property fmtid="{D5CDD505-2E9C-101B-9397-08002B2CF9AE}" pid="22" name="Objective-Connect Creator">
    <vt:lpwstr>
    </vt:lpwstr>
  </property>
  <property fmtid="{D5CDD505-2E9C-101B-9397-08002B2CF9AE}" pid="23" name="Objective-Date Received">
    <vt:lpwstr>
    </vt:lpwstr>
  </property>
  <property fmtid="{D5CDD505-2E9C-101B-9397-08002B2CF9AE}" pid="24" name="Objective-Date of Original">
    <vt:lpwstr>
    </vt:lpwstr>
  </property>
  <property fmtid="{D5CDD505-2E9C-101B-9397-08002B2CF9AE}" pid="25" name="Objective-SG Web Publication - Category">
    <vt:lpwstr>
    </vt:lpwstr>
  </property>
  <property fmtid="{D5CDD505-2E9C-101B-9397-08002B2CF9AE}" pid="26" name="Objective-SG Web Publication - Category 2 Classification">
    <vt:lpwstr>
    </vt:lpwstr>
  </property>
  <property fmtid="{D5CDD505-2E9C-101B-9397-08002B2CF9AE}" pid="29" name="Objective-Comment">
    <vt:lpwstr>
    </vt:lpwstr>
  </property>
  <property fmtid="{D5CDD505-2E9C-101B-9397-08002B2CF9AE}" pid="45" name="Objective-Date of Original [system]">
    <vt:lpwstr>
    </vt:lpwstr>
  </property>
  <property fmtid="{D5CDD505-2E9C-101B-9397-08002B2CF9AE}" pid="46" name="Objective-Date Received [system]">
    <vt:lpwstr>
    </vt:lpwstr>
  </property>
  <property fmtid="{D5CDD505-2E9C-101B-9397-08002B2CF9AE}" pid="47" name="Objective-SG Web Publication - Category [system]">
    <vt:lpwstr>
    </vt:lpwstr>
  </property>
  <property fmtid="{D5CDD505-2E9C-101B-9397-08002B2CF9AE}" pid="48" name="Objective-SG Web Publication - Category 2 Classification [system]">
    <vt:lpwstr>
    </vt:lpwstr>
  </property>
  <property fmtid="{D5CDD505-2E9C-101B-9397-08002B2CF9AE}" pid="49" name="Objective-Connect Creator [system]">
    <vt:lpwstr>
    </vt:lpwstr>
  </property>
</Properties>
</file>